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D4" w:rsidRDefault="00FF2220">
      <w:pPr>
        <w:pStyle w:val="a3"/>
        <w:spacing w:after="0"/>
      </w:pPr>
      <w:r>
        <w:rPr>
          <w:rFonts w:ascii="Cambria" w:hAnsi="Cambria" w:cs="Calibri"/>
          <w:b/>
          <w:sz w:val="28"/>
          <w:szCs w:val="28"/>
        </w:rPr>
        <w:t xml:space="preserve">                              Развитие педагогической культуры в условиях </w:t>
      </w:r>
    </w:p>
    <w:p w:rsidR="004820D4" w:rsidRDefault="00FF2220">
      <w:pPr>
        <w:pStyle w:val="a3"/>
        <w:spacing w:after="0"/>
      </w:pPr>
      <w:r>
        <w:rPr>
          <w:rFonts w:ascii="Cambria" w:hAnsi="Cambria" w:cs="Calibri"/>
          <w:b/>
          <w:sz w:val="28"/>
          <w:szCs w:val="28"/>
        </w:rPr>
        <w:t xml:space="preserve">                                  профессионального конкурсного движения.</w:t>
      </w:r>
    </w:p>
    <w:p w:rsidR="004820D4" w:rsidRDefault="00FF2220">
      <w:pPr>
        <w:pStyle w:val="a3"/>
        <w:spacing w:after="0"/>
      </w:pPr>
      <w:r>
        <w:rPr>
          <w:rFonts w:ascii="Cambria" w:hAnsi="Cambria" w:cs="Calibri"/>
          <w:b/>
          <w:sz w:val="28"/>
          <w:szCs w:val="28"/>
        </w:rPr>
        <w:t xml:space="preserve">                   Методическое объединение учителей гуманитарного цикла.</w:t>
      </w:r>
    </w:p>
    <w:p w:rsidR="004820D4" w:rsidRDefault="00FF2220">
      <w:pPr>
        <w:pStyle w:val="a3"/>
        <w:spacing w:after="0"/>
      </w:pPr>
      <w:r>
        <w:rPr>
          <w:rFonts w:ascii="Cambria" w:hAnsi="Cambria" w:cs="Calibri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Cambria" w:hAnsi="Cambria" w:cs="Calibri"/>
          <w:b/>
          <w:sz w:val="28"/>
          <w:szCs w:val="28"/>
        </w:rPr>
        <w:t>Творческий отчет.</w:t>
      </w:r>
    </w:p>
    <w:p w:rsidR="004820D4" w:rsidRDefault="00FF2220">
      <w:pPr>
        <w:pStyle w:val="a3"/>
        <w:spacing w:after="0"/>
      </w:pPr>
      <w:r>
        <w:rPr>
          <w:b/>
          <w:sz w:val="24"/>
          <w:szCs w:val="24"/>
        </w:rPr>
        <w:t>Слайд</w:t>
      </w:r>
      <w:r>
        <w:rPr>
          <w:b/>
          <w:sz w:val="28"/>
          <w:szCs w:val="28"/>
        </w:rPr>
        <w:t xml:space="preserve"> 1. </w:t>
      </w:r>
      <w:r>
        <w:rPr>
          <w:b/>
        </w:rPr>
        <w:t>Тема творческого отчета.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 xml:space="preserve"> Национальная образовательная инициатива «Наша новая школа» называет ряд приоритетных направлений, одним из которых является совершенствование  учительского корпуса. Новая школа требует сегодня  нового учителя. </w:t>
      </w:r>
      <w:proofErr w:type="gramStart"/>
      <w:r>
        <w:rPr>
          <w:sz w:val="24"/>
          <w:szCs w:val="24"/>
        </w:rPr>
        <w:t>Современному педагогу становится необходимым  постоянно повышать уровень своих профессиональных компетентностей: предметной, методической, коммуникативной, информационной, общекультурной,  правовой.</w:t>
      </w:r>
      <w:proofErr w:type="gramEnd"/>
    </w:p>
    <w:p w:rsidR="004820D4" w:rsidRDefault="00FF2220">
      <w:pPr>
        <w:pStyle w:val="a3"/>
        <w:spacing w:after="0"/>
      </w:pPr>
      <w:r>
        <w:rPr>
          <w:sz w:val="24"/>
          <w:szCs w:val="24"/>
        </w:rPr>
        <w:t xml:space="preserve">Исходя из современных требований, предъявляемых к педагогу,  школа определяет  основные пути развития его профессиональной компетентности: 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1. Работа в методических объединениях, творческих или  проблемных группах (школьного и муниципального      уровней).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2.  Инновационная деятельность педагога.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3.  Обобщение и распространение собственного педагогического опыта.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4.  Аттестация педагогов, повышение квалификации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5.  Развитие профессиональной компетентности через активные формы работы с педагогами.</w:t>
      </w: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6.   Участие в конкурсах профессионального мастерства, мастер-класса, форумах, фестивалях и т.п.</w:t>
      </w:r>
    </w:p>
    <w:p w:rsidR="004820D4" w:rsidRDefault="00FF2220">
      <w:pPr>
        <w:pStyle w:val="a3"/>
        <w:spacing w:after="0"/>
      </w:pPr>
      <w:r>
        <w:rPr>
          <w:b/>
          <w:sz w:val="24"/>
          <w:szCs w:val="24"/>
        </w:rPr>
        <w:t>Слайд 2.  Цели и задачи.</w:t>
      </w:r>
    </w:p>
    <w:p w:rsidR="004820D4" w:rsidRDefault="00FF2220">
      <w:pPr>
        <w:pStyle w:val="aa"/>
        <w:numPr>
          <w:ilvl w:val="0"/>
          <w:numId w:val="1"/>
        </w:numPr>
        <w:spacing w:after="0"/>
      </w:pPr>
      <w:r>
        <w:rPr>
          <w:sz w:val="24"/>
          <w:szCs w:val="24"/>
        </w:rPr>
        <w:t>Познание. Творчество. Развитие;</w:t>
      </w:r>
    </w:p>
    <w:p w:rsidR="004820D4" w:rsidRDefault="00FF2220">
      <w:pPr>
        <w:pStyle w:val="aa"/>
        <w:numPr>
          <w:ilvl w:val="0"/>
          <w:numId w:val="1"/>
        </w:numPr>
        <w:spacing w:after="0"/>
      </w:pPr>
      <w:r>
        <w:rPr>
          <w:sz w:val="24"/>
          <w:szCs w:val="24"/>
        </w:rPr>
        <w:t>Совершенствование уровня профессиональной компетентности;</w:t>
      </w:r>
    </w:p>
    <w:p w:rsidR="004820D4" w:rsidRDefault="00FF2220">
      <w:pPr>
        <w:pStyle w:val="aa"/>
        <w:numPr>
          <w:ilvl w:val="0"/>
          <w:numId w:val="1"/>
        </w:numPr>
        <w:spacing w:after="0"/>
      </w:pPr>
      <w:r>
        <w:rPr>
          <w:sz w:val="24"/>
          <w:szCs w:val="24"/>
        </w:rPr>
        <w:t>Внедрение инновационных технологий в образовательный процесс.</w:t>
      </w:r>
    </w:p>
    <w:p w:rsidR="004820D4" w:rsidRDefault="00FF2220">
      <w:pPr>
        <w:pStyle w:val="a3"/>
        <w:spacing w:after="0"/>
      </w:pPr>
      <w:r>
        <w:rPr>
          <w:b/>
          <w:sz w:val="24"/>
          <w:szCs w:val="24"/>
        </w:rPr>
        <w:t xml:space="preserve">Слайд 3. </w:t>
      </w:r>
      <w:r>
        <w:rPr>
          <w:sz w:val="24"/>
          <w:szCs w:val="24"/>
        </w:rPr>
        <w:t>Моя индивидуальная модель «Я - концепция»</w:t>
      </w:r>
    </w:p>
    <w:p w:rsidR="004820D4" w:rsidRPr="00FF2220" w:rsidRDefault="004820D4">
      <w:pPr>
        <w:pStyle w:val="a3"/>
        <w:spacing w:after="0"/>
        <w:rPr>
          <w:sz w:val="24"/>
          <w:szCs w:val="24"/>
        </w:rPr>
      </w:pPr>
    </w:p>
    <w:p w:rsidR="00FF2220" w:rsidRPr="00FF2220" w:rsidRDefault="00FF2220" w:rsidP="00FF2220">
      <w:pPr>
        <w:pStyle w:val="a3"/>
        <w:numPr>
          <w:ilvl w:val="0"/>
          <w:numId w:val="1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2220">
        <w:rPr>
          <w:rFonts w:ascii="Tahoma" w:hAnsi="Tahoma" w:cs="Tahoma"/>
          <w:sz w:val="24"/>
          <w:szCs w:val="24"/>
        </w:rPr>
        <w:t>Профессиональная компетентность:  Я – учитель, воспитатель.</w:t>
      </w:r>
    </w:p>
    <w:p w:rsidR="00FF2220" w:rsidRPr="00FF2220" w:rsidRDefault="00FF2220" w:rsidP="00FF2220">
      <w:pPr>
        <w:pStyle w:val="a3"/>
        <w:numPr>
          <w:ilvl w:val="0"/>
          <w:numId w:val="1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2220">
        <w:rPr>
          <w:rFonts w:ascii="Tahoma" w:hAnsi="Tahoma" w:cs="Tahoma"/>
          <w:sz w:val="24"/>
          <w:szCs w:val="24"/>
        </w:rPr>
        <w:t>Информационная компетентность:    Я – исследователь, ученик.</w:t>
      </w:r>
    </w:p>
    <w:p w:rsidR="00FF2220" w:rsidRPr="00FF2220" w:rsidRDefault="00FF2220" w:rsidP="00FF2220">
      <w:pPr>
        <w:pStyle w:val="a3"/>
        <w:numPr>
          <w:ilvl w:val="0"/>
          <w:numId w:val="1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2220">
        <w:rPr>
          <w:rFonts w:ascii="Tahoma" w:hAnsi="Tahoma" w:cs="Tahoma"/>
          <w:sz w:val="24"/>
          <w:szCs w:val="24"/>
        </w:rPr>
        <w:t>Коммуникативная компетентность:    Я - личность.</w:t>
      </w:r>
    </w:p>
    <w:p w:rsidR="00FF2220" w:rsidRPr="00FF2220" w:rsidRDefault="00FF2220" w:rsidP="0086771C">
      <w:pPr>
        <w:pStyle w:val="a3"/>
        <w:numPr>
          <w:ilvl w:val="0"/>
          <w:numId w:val="1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2220">
        <w:rPr>
          <w:rFonts w:ascii="Tahoma" w:hAnsi="Tahoma" w:cs="Tahoma"/>
          <w:sz w:val="24"/>
          <w:szCs w:val="24"/>
        </w:rPr>
        <w:t>Правовая компетентность:   Я – гражданин.</w:t>
      </w:r>
    </w:p>
    <w:p w:rsidR="004820D4" w:rsidRPr="00FF2220" w:rsidRDefault="004820D4" w:rsidP="00FF2220">
      <w:pPr>
        <w:pStyle w:val="a3"/>
        <w:spacing w:after="0"/>
        <w:rPr>
          <w:rFonts w:ascii="Tahoma" w:hAnsi="Tahoma" w:cs="Tahoma"/>
          <w:sz w:val="24"/>
          <w:szCs w:val="24"/>
        </w:rPr>
      </w:pPr>
    </w:p>
    <w:p w:rsidR="004820D4" w:rsidRDefault="00FF2220">
      <w:pPr>
        <w:pStyle w:val="a3"/>
        <w:spacing w:after="0"/>
      </w:pPr>
      <w:r>
        <w:rPr>
          <w:sz w:val="24"/>
          <w:szCs w:val="24"/>
        </w:rPr>
        <w:t>Сегодня учителю предоставлены широкие возможности повышения квалификации путем участия в конкурсах различной направленности. Многообразие форм конкурсов способствует как теоретическому, так и практическому совершенствованию педагогического мастерства учителя.  Выражаясь научным  языком, содержание конкурсной деятельности отвечает  индивидуальной модели профессиональных компетенций педагога  «Я - концепция», согласно которой педагог осуществляет собственное профессиональное развитие.</w:t>
      </w:r>
    </w:p>
    <w:p w:rsidR="004820D4" w:rsidRDefault="004820D4">
      <w:pPr>
        <w:pStyle w:val="a3"/>
        <w:spacing w:after="0"/>
      </w:pPr>
    </w:p>
    <w:p w:rsidR="004820D4" w:rsidRPr="00FF2220" w:rsidRDefault="00FF2220">
      <w:pPr>
        <w:pStyle w:val="a3"/>
        <w:jc w:val="both"/>
        <w:rPr>
          <w:sz w:val="24"/>
          <w:szCs w:val="24"/>
        </w:rPr>
      </w:pPr>
      <w:r w:rsidRPr="00FF2220">
        <w:rPr>
          <w:b/>
          <w:sz w:val="24"/>
          <w:szCs w:val="24"/>
        </w:rPr>
        <w:t>Профессиональная компетентность:  Я – учитель, воспитатель.</w:t>
      </w:r>
    </w:p>
    <w:p w:rsidR="004820D4" w:rsidRDefault="00FF2220">
      <w:pPr>
        <w:pStyle w:val="a3"/>
        <w:numPr>
          <w:ilvl w:val="0"/>
          <w:numId w:val="2"/>
        </w:numPr>
        <w:spacing w:after="0" w:line="100" w:lineRule="atLeast"/>
        <w:ind w:left="0" w:hanging="153"/>
        <w:jc w:val="both"/>
      </w:pPr>
      <w:r>
        <w:t xml:space="preserve"> Решать профессионально-педагогические проблемы и задачи в реальных ситуациях педагогической деятельности;</w:t>
      </w:r>
    </w:p>
    <w:p w:rsidR="004820D4" w:rsidRDefault="00FF2220">
      <w:pPr>
        <w:pStyle w:val="a3"/>
        <w:numPr>
          <w:ilvl w:val="0"/>
          <w:numId w:val="2"/>
        </w:numPr>
        <w:spacing w:after="0" w:line="100" w:lineRule="atLeast"/>
        <w:ind w:left="0" w:hanging="153"/>
        <w:jc w:val="both"/>
      </w:pPr>
      <w:r>
        <w:t>Овладевать  на достаточном уровне современными образовательными технологиями, методическими приемами и средствами, их постоянно совершенствовать;</w:t>
      </w:r>
    </w:p>
    <w:p w:rsidR="004820D4" w:rsidRDefault="00FF2220">
      <w:pPr>
        <w:pStyle w:val="a3"/>
        <w:numPr>
          <w:ilvl w:val="0"/>
          <w:numId w:val="2"/>
        </w:numPr>
        <w:spacing w:after="0" w:line="100" w:lineRule="atLeast"/>
        <w:ind w:left="0" w:hanging="153"/>
        <w:jc w:val="both"/>
      </w:pPr>
      <w:r>
        <w:t>Использовать  методические идеи, литературу и иные источники информации в области методики преподавания;</w:t>
      </w:r>
    </w:p>
    <w:p w:rsidR="004820D4" w:rsidRDefault="00FF2220">
      <w:pPr>
        <w:pStyle w:val="a3"/>
        <w:numPr>
          <w:ilvl w:val="0"/>
          <w:numId w:val="2"/>
        </w:numPr>
        <w:spacing w:after="0" w:line="100" w:lineRule="atLeast"/>
        <w:ind w:left="0" w:hanging="153"/>
        <w:jc w:val="both"/>
      </w:pPr>
      <w:r>
        <w:t>Осуществлять  оценочно-ценностную рефлексию.</w:t>
      </w:r>
    </w:p>
    <w:p w:rsidR="004820D4" w:rsidRDefault="004820D4">
      <w:pPr>
        <w:pStyle w:val="a3"/>
        <w:spacing w:after="0" w:line="100" w:lineRule="atLeast"/>
        <w:jc w:val="both"/>
      </w:pPr>
    </w:p>
    <w:p w:rsidR="004820D4" w:rsidRDefault="00FF2220">
      <w:pPr>
        <w:pStyle w:val="a3"/>
        <w:jc w:val="both"/>
      </w:pPr>
      <w:r>
        <w:rPr>
          <w:sz w:val="24"/>
          <w:szCs w:val="24"/>
        </w:rPr>
        <w:t xml:space="preserve">Совершенствуя свою профессиональную компетенцию </w:t>
      </w:r>
      <w:r>
        <w:rPr>
          <w:b/>
          <w:sz w:val="24"/>
          <w:szCs w:val="24"/>
        </w:rPr>
        <w:t>«Я – учитель, воспитатель»</w:t>
      </w:r>
      <w:r>
        <w:rPr>
          <w:sz w:val="24"/>
          <w:szCs w:val="24"/>
        </w:rPr>
        <w:t xml:space="preserve"> преследую цель методического умения. Основное направление: УРОК, его методология.</w:t>
      </w:r>
    </w:p>
    <w:p w:rsidR="004820D4" w:rsidRDefault="00FF2220">
      <w:pPr>
        <w:pStyle w:val="aa"/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Конкурс «Мультимедиа урок в современной школе» 2009 </w:t>
      </w:r>
    </w:p>
    <w:p w:rsidR="004820D4" w:rsidRDefault="00FF2220">
      <w:pPr>
        <w:pStyle w:val="aa"/>
        <w:ind w:left="780"/>
        <w:jc w:val="both"/>
      </w:pPr>
      <w:r>
        <w:rPr>
          <w:sz w:val="24"/>
          <w:szCs w:val="24"/>
        </w:rPr>
        <w:t xml:space="preserve">2009г. Тема урока: «Поездка в Дортмунд» 9 </w:t>
      </w:r>
      <w:proofErr w:type="spellStart"/>
      <w:r>
        <w:rPr>
          <w:sz w:val="24"/>
          <w:szCs w:val="24"/>
        </w:rPr>
        <w:t>кл</w:t>
      </w:r>
      <w:proofErr w:type="spellEnd"/>
    </w:p>
    <w:p w:rsidR="004820D4" w:rsidRDefault="00FF2220">
      <w:pPr>
        <w:pStyle w:val="aa"/>
        <w:ind w:left="780"/>
        <w:jc w:val="both"/>
      </w:pPr>
      <w:r>
        <w:rPr>
          <w:sz w:val="24"/>
          <w:szCs w:val="24"/>
        </w:rPr>
        <w:lastRenderedPageBreak/>
        <w:t>2012г Тема: «По городам Германии, Австрии, Швейцарии» 7кл</w:t>
      </w:r>
    </w:p>
    <w:p w:rsidR="004820D4" w:rsidRDefault="00FF2220">
      <w:pPr>
        <w:pStyle w:val="aa"/>
        <w:ind w:left="780"/>
        <w:jc w:val="both"/>
      </w:pPr>
      <w:r>
        <w:rPr>
          <w:sz w:val="24"/>
          <w:szCs w:val="24"/>
        </w:rPr>
        <w:t>Цель: Совершенствование методики проведения урока с использованием информационных технологий.</w:t>
      </w:r>
    </w:p>
    <w:p w:rsidR="004820D4" w:rsidRDefault="00FF2220">
      <w:pPr>
        <w:pStyle w:val="aa"/>
        <w:ind w:left="780"/>
        <w:jc w:val="both"/>
      </w:pPr>
      <w:r>
        <w:rPr>
          <w:sz w:val="24"/>
          <w:szCs w:val="24"/>
        </w:rPr>
        <w:t>Результат: Сертификат. Диплом. Диск «Активные методы обучения»</w:t>
      </w:r>
    </w:p>
    <w:p w:rsidR="004820D4" w:rsidRDefault="00FF2220">
      <w:pPr>
        <w:pStyle w:val="aa"/>
        <w:numPr>
          <w:ilvl w:val="0"/>
          <w:numId w:val="7"/>
        </w:numPr>
        <w:jc w:val="both"/>
      </w:pPr>
      <w:r>
        <w:rPr>
          <w:sz w:val="24"/>
          <w:szCs w:val="24"/>
        </w:rPr>
        <w:t>Разработка  «Моя проектная деятельность» Проект «Мы строим город» 5кл</w:t>
      </w:r>
    </w:p>
    <w:p w:rsidR="004820D4" w:rsidRDefault="00FF2220">
      <w:pPr>
        <w:pStyle w:val="aa"/>
        <w:ind w:left="780"/>
        <w:jc w:val="both"/>
      </w:pPr>
      <w:r>
        <w:rPr>
          <w:sz w:val="24"/>
          <w:szCs w:val="24"/>
        </w:rPr>
        <w:t>Цель:  практика проведения проектной деятельности по предмету.</w:t>
      </w:r>
    </w:p>
    <w:p w:rsidR="004820D4" w:rsidRDefault="00FF2220">
      <w:pPr>
        <w:pStyle w:val="aa"/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Разработка «Моя Цветаева» к 120 - </w:t>
      </w:r>
      <w:proofErr w:type="spellStart"/>
      <w:r>
        <w:rPr>
          <w:sz w:val="24"/>
          <w:szCs w:val="24"/>
        </w:rPr>
        <w:t>летию</w:t>
      </w:r>
      <w:proofErr w:type="spellEnd"/>
      <w:r>
        <w:rPr>
          <w:sz w:val="24"/>
          <w:szCs w:val="24"/>
        </w:rPr>
        <w:t xml:space="preserve"> со дня рождения</w:t>
      </w:r>
    </w:p>
    <w:p w:rsidR="004820D4" w:rsidRDefault="00FF2220">
      <w:pPr>
        <w:pStyle w:val="aa"/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Разработка «Вл. Маяковский и поколение </w:t>
      </w:r>
      <w:r>
        <w:rPr>
          <w:sz w:val="24"/>
          <w:szCs w:val="24"/>
          <w:lang w:val="en-US"/>
        </w:rPr>
        <w:t>next</w:t>
      </w:r>
      <w:r>
        <w:rPr>
          <w:sz w:val="24"/>
          <w:szCs w:val="24"/>
        </w:rPr>
        <w:t xml:space="preserve">». Эссе «Мой взгляд на школьную программу»  и презентация к уроку по теме: «Что такое хорошо и что такое плохо»  6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Мамчур</w:t>
      </w:r>
      <w:proofErr w:type="spellEnd"/>
      <w:r>
        <w:rPr>
          <w:sz w:val="24"/>
          <w:szCs w:val="24"/>
        </w:rPr>
        <w:t xml:space="preserve"> Н)</w:t>
      </w:r>
    </w:p>
    <w:p w:rsidR="004820D4" w:rsidRDefault="00FF2220">
      <w:pPr>
        <w:pStyle w:val="aa"/>
        <w:ind w:left="780"/>
        <w:jc w:val="both"/>
      </w:pPr>
      <w:r>
        <w:rPr>
          <w:sz w:val="24"/>
          <w:szCs w:val="24"/>
        </w:rPr>
        <w:t>Цель: сотрудничество с профессиональной прессой; обмен мнением с коллегами в плане работы с конкретными темами предмета.</w:t>
      </w:r>
    </w:p>
    <w:p w:rsidR="004820D4" w:rsidRDefault="00FF2220">
      <w:pPr>
        <w:pStyle w:val="aa"/>
        <w:numPr>
          <w:ilvl w:val="0"/>
          <w:numId w:val="8"/>
        </w:numPr>
        <w:jc w:val="both"/>
      </w:pPr>
      <w:r>
        <w:rPr>
          <w:sz w:val="24"/>
          <w:szCs w:val="24"/>
        </w:rPr>
        <w:t>Международный конкурс «Здравствуйте, дети!» разработка внеклассного мероприятия на тему: «Учимся быть толерантными»</w:t>
      </w:r>
    </w:p>
    <w:p w:rsidR="004820D4" w:rsidRDefault="00FF2220">
      <w:pPr>
        <w:pStyle w:val="aa"/>
        <w:jc w:val="both"/>
      </w:pPr>
      <w:r>
        <w:rPr>
          <w:sz w:val="24"/>
          <w:szCs w:val="24"/>
        </w:rPr>
        <w:t>Цель: обмен опытом работы по немецкому языку во внеурочное время.</w:t>
      </w:r>
    </w:p>
    <w:p w:rsidR="004820D4" w:rsidRDefault="00FF2220">
      <w:pPr>
        <w:pStyle w:val="aa"/>
        <w:numPr>
          <w:ilvl w:val="0"/>
          <w:numId w:val="8"/>
        </w:numPr>
        <w:jc w:val="both"/>
      </w:pPr>
      <w:proofErr w:type="spellStart"/>
      <w:proofErr w:type="gramStart"/>
      <w:r>
        <w:rPr>
          <w:sz w:val="24"/>
          <w:szCs w:val="24"/>
        </w:rPr>
        <w:t>Фото-конкурс</w:t>
      </w:r>
      <w:proofErr w:type="spellEnd"/>
      <w:proofErr w:type="gramEnd"/>
      <w:r>
        <w:rPr>
          <w:sz w:val="24"/>
          <w:szCs w:val="24"/>
        </w:rPr>
        <w:t xml:space="preserve"> Мой урок немецкого языка» (я + 6 учеников).</w:t>
      </w:r>
    </w:p>
    <w:p w:rsidR="004820D4" w:rsidRDefault="00FF2220">
      <w:pPr>
        <w:pStyle w:val="aa"/>
        <w:numPr>
          <w:ilvl w:val="0"/>
          <w:numId w:val="8"/>
        </w:numPr>
        <w:jc w:val="both"/>
      </w:pPr>
      <w:r>
        <w:rPr>
          <w:sz w:val="24"/>
          <w:szCs w:val="24"/>
        </w:rPr>
        <w:t>Фото – конкурс «Детский мир» + «Моя Россия» Маляр Н.</w:t>
      </w:r>
    </w:p>
    <w:p w:rsidR="004820D4" w:rsidRDefault="00FF2220">
      <w:pPr>
        <w:pStyle w:val="aa"/>
        <w:jc w:val="both"/>
      </w:pPr>
      <w:r>
        <w:rPr>
          <w:sz w:val="24"/>
          <w:szCs w:val="24"/>
        </w:rPr>
        <w:t xml:space="preserve">Цель: мотивация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на изучение языка на личном соучастии.</w:t>
      </w:r>
    </w:p>
    <w:p w:rsidR="004820D4" w:rsidRDefault="00FF2220">
      <w:pPr>
        <w:pStyle w:val="a3"/>
        <w:jc w:val="both"/>
      </w:pPr>
      <w:r>
        <w:rPr>
          <w:sz w:val="24"/>
          <w:szCs w:val="24"/>
        </w:rPr>
        <w:t>Цель  деятельности классного руководителя</w:t>
      </w:r>
      <w:r>
        <w:rPr>
          <w:i/>
          <w:sz w:val="24"/>
          <w:szCs w:val="24"/>
        </w:rPr>
        <w:t>: «Поиск. Опыт. Мастерство. Вечно изобретать, пробовать, совершенствовать и совершенствоваться – вот единственный курс учительской жизни»  К. Д. Ушинский.</w:t>
      </w:r>
    </w:p>
    <w:p w:rsidR="004820D4" w:rsidRDefault="00FF2220">
      <w:pPr>
        <w:pStyle w:val="a3"/>
        <w:jc w:val="both"/>
      </w:pPr>
      <w:r>
        <w:rPr>
          <w:sz w:val="24"/>
          <w:szCs w:val="24"/>
        </w:rPr>
        <w:t>Тематика конкурсных работ: (классный руководитель)</w:t>
      </w:r>
    </w:p>
    <w:p w:rsidR="004820D4" w:rsidRDefault="00FF2220">
      <w:pPr>
        <w:pStyle w:val="aa"/>
        <w:numPr>
          <w:ilvl w:val="0"/>
          <w:numId w:val="9"/>
        </w:numPr>
        <w:jc w:val="both"/>
      </w:pPr>
      <w:r>
        <w:rPr>
          <w:sz w:val="24"/>
          <w:szCs w:val="24"/>
        </w:rPr>
        <w:t>Уроки благотворительности. Сборник работ.</w:t>
      </w:r>
    </w:p>
    <w:p w:rsidR="004820D4" w:rsidRDefault="00FF2220">
      <w:pPr>
        <w:pStyle w:val="aa"/>
        <w:numPr>
          <w:ilvl w:val="0"/>
          <w:numId w:val="9"/>
        </w:numPr>
        <w:jc w:val="both"/>
      </w:pPr>
      <w:r>
        <w:rPr>
          <w:sz w:val="24"/>
          <w:szCs w:val="24"/>
        </w:rPr>
        <w:t>Система работы социального педагога в школе.</w:t>
      </w:r>
    </w:p>
    <w:p w:rsidR="004820D4" w:rsidRDefault="00FF2220">
      <w:pPr>
        <w:pStyle w:val="aa"/>
        <w:numPr>
          <w:ilvl w:val="0"/>
          <w:numId w:val="9"/>
        </w:numPr>
        <w:jc w:val="both"/>
      </w:pPr>
      <w:r>
        <w:rPr>
          <w:sz w:val="24"/>
          <w:szCs w:val="24"/>
        </w:rPr>
        <w:t>Формула решения школьных конфликтов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>олерантность).</w:t>
      </w:r>
    </w:p>
    <w:p w:rsidR="004820D4" w:rsidRDefault="00FF2220">
      <w:pPr>
        <w:pStyle w:val="aa"/>
        <w:numPr>
          <w:ilvl w:val="0"/>
          <w:numId w:val="9"/>
        </w:numPr>
        <w:jc w:val="both"/>
      </w:pPr>
      <w:r>
        <w:rPr>
          <w:sz w:val="24"/>
          <w:szCs w:val="24"/>
        </w:rPr>
        <w:t xml:space="preserve">Проблемный ребенок в классе. </w:t>
      </w:r>
      <w:proofErr w:type="spellStart"/>
      <w:r>
        <w:rPr>
          <w:sz w:val="24"/>
          <w:szCs w:val="24"/>
        </w:rPr>
        <w:t>Портфолио</w:t>
      </w:r>
      <w:proofErr w:type="spellEnd"/>
      <w:r>
        <w:rPr>
          <w:sz w:val="24"/>
          <w:szCs w:val="24"/>
        </w:rPr>
        <w:t xml:space="preserve"> «трудного</w:t>
      </w:r>
      <w:proofErr w:type="gramStart"/>
      <w:r>
        <w:rPr>
          <w:sz w:val="24"/>
          <w:szCs w:val="24"/>
        </w:rPr>
        <w:t>»у</w:t>
      </w:r>
      <w:proofErr w:type="gramEnd"/>
      <w:r>
        <w:rPr>
          <w:sz w:val="24"/>
          <w:szCs w:val="24"/>
        </w:rPr>
        <w:t>ченика.</w:t>
      </w:r>
    </w:p>
    <w:p w:rsidR="004820D4" w:rsidRDefault="00FF2220">
      <w:pPr>
        <w:pStyle w:val="aa"/>
        <w:numPr>
          <w:ilvl w:val="0"/>
          <w:numId w:val="9"/>
        </w:numPr>
        <w:jc w:val="both"/>
      </w:pPr>
      <w:r>
        <w:rPr>
          <w:sz w:val="24"/>
          <w:szCs w:val="24"/>
        </w:rPr>
        <w:t>Воспитательная система в классе.</w:t>
      </w:r>
    </w:p>
    <w:p w:rsidR="004820D4" w:rsidRPr="00FF2220" w:rsidRDefault="00FF2220">
      <w:pPr>
        <w:pStyle w:val="a3"/>
        <w:jc w:val="both"/>
        <w:rPr>
          <w:sz w:val="24"/>
          <w:szCs w:val="24"/>
        </w:rPr>
      </w:pPr>
      <w:r w:rsidRPr="00FF2220">
        <w:rPr>
          <w:b/>
          <w:sz w:val="24"/>
          <w:szCs w:val="24"/>
        </w:rPr>
        <w:t>Информационная компетентность:    Я – исследователь, ученик.</w:t>
      </w:r>
    </w:p>
    <w:p w:rsidR="004820D4" w:rsidRDefault="00FF2220">
      <w:pPr>
        <w:pStyle w:val="a3"/>
        <w:numPr>
          <w:ilvl w:val="0"/>
          <w:numId w:val="3"/>
        </w:numPr>
        <w:spacing w:after="0" w:line="100" w:lineRule="atLeast"/>
        <w:ind w:left="0" w:hanging="153"/>
        <w:jc w:val="both"/>
      </w:pPr>
      <w:r>
        <w:t>Осуществлять  поиск информации, адаптировать ее к особенностям педагогического процесса и дидактическим требованиям;</w:t>
      </w:r>
    </w:p>
    <w:p w:rsidR="004820D4" w:rsidRDefault="00FF2220">
      <w:pPr>
        <w:pStyle w:val="a3"/>
        <w:numPr>
          <w:ilvl w:val="0"/>
          <w:numId w:val="3"/>
        </w:numPr>
        <w:spacing w:after="0" w:line="100" w:lineRule="atLeast"/>
        <w:ind w:left="0" w:hanging="153"/>
        <w:jc w:val="both"/>
      </w:pPr>
      <w:r>
        <w:t>Учиться формулировать учебную проблему разными информационно – коммуникативными способами;</w:t>
      </w:r>
    </w:p>
    <w:p w:rsidR="004820D4" w:rsidRDefault="00FF2220">
      <w:pPr>
        <w:pStyle w:val="a3"/>
        <w:numPr>
          <w:ilvl w:val="0"/>
          <w:numId w:val="3"/>
        </w:numPr>
        <w:spacing w:after="0" w:line="100" w:lineRule="atLeast"/>
        <w:ind w:left="0" w:hanging="153"/>
        <w:jc w:val="both"/>
      </w:pPr>
      <w:r>
        <w:t>Осуществлять  работу с различными информационными ресурсами;</w:t>
      </w:r>
    </w:p>
    <w:p w:rsidR="004820D4" w:rsidRDefault="00FF2220">
      <w:pPr>
        <w:pStyle w:val="a3"/>
        <w:numPr>
          <w:ilvl w:val="0"/>
          <w:numId w:val="3"/>
        </w:numPr>
        <w:spacing w:after="0" w:line="100" w:lineRule="atLeast"/>
        <w:ind w:left="0" w:hanging="153"/>
        <w:jc w:val="both"/>
      </w:pPr>
      <w:r>
        <w:t>Регулярно заниматься самостоятельной познавательной деятельностью;</w:t>
      </w:r>
    </w:p>
    <w:p w:rsidR="004820D4" w:rsidRDefault="00FF2220">
      <w:pPr>
        <w:pStyle w:val="a3"/>
        <w:numPr>
          <w:ilvl w:val="0"/>
          <w:numId w:val="3"/>
        </w:numPr>
        <w:spacing w:after="0" w:line="100" w:lineRule="atLeast"/>
        <w:ind w:left="0" w:hanging="153"/>
        <w:jc w:val="both"/>
      </w:pPr>
      <w:r>
        <w:t xml:space="preserve">Использовать  компьютерные и </w:t>
      </w:r>
      <w:proofErr w:type="spellStart"/>
      <w:r>
        <w:t>мультимедийные</w:t>
      </w:r>
      <w:proofErr w:type="spellEnd"/>
      <w:r>
        <w:t xml:space="preserve"> технологии, цифровые образовательные ресурсы в образовательном процессе;</w:t>
      </w:r>
    </w:p>
    <w:p w:rsidR="004820D4" w:rsidRDefault="00FF2220">
      <w:pPr>
        <w:pStyle w:val="a3"/>
        <w:numPr>
          <w:ilvl w:val="0"/>
          <w:numId w:val="3"/>
        </w:numPr>
        <w:spacing w:after="0" w:line="100" w:lineRule="atLeast"/>
        <w:ind w:left="0" w:hanging="153"/>
        <w:jc w:val="both"/>
      </w:pPr>
      <w:r>
        <w:t>Вести школьную документацию на электронных носителях.</w:t>
      </w:r>
    </w:p>
    <w:p w:rsidR="004820D4" w:rsidRDefault="004820D4">
      <w:pPr>
        <w:pStyle w:val="a3"/>
        <w:spacing w:after="0" w:line="100" w:lineRule="atLeast"/>
        <w:ind w:left="1440"/>
        <w:jc w:val="both"/>
      </w:pPr>
    </w:p>
    <w:p w:rsidR="004820D4" w:rsidRDefault="00FF2220">
      <w:pPr>
        <w:pStyle w:val="aa"/>
        <w:numPr>
          <w:ilvl w:val="0"/>
          <w:numId w:val="11"/>
        </w:numPr>
        <w:jc w:val="both"/>
      </w:pPr>
      <w:r>
        <w:rPr>
          <w:sz w:val="24"/>
          <w:szCs w:val="24"/>
        </w:rPr>
        <w:t>Подготовка и размещение теоретического материала в форме докладов:</w:t>
      </w:r>
    </w:p>
    <w:p w:rsidR="004820D4" w:rsidRDefault="00FF2220">
      <w:pPr>
        <w:pStyle w:val="aa"/>
        <w:numPr>
          <w:ilvl w:val="0"/>
          <w:numId w:val="17"/>
        </w:numPr>
        <w:jc w:val="both"/>
      </w:pPr>
      <w:r>
        <w:rPr>
          <w:sz w:val="24"/>
          <w:szCs w:val="24"/>
        </w:rPr>
        <w:lastRenderedPageBreak/>
        <w:t xml:space="preserve">«Как оценить ученика?» </w:t>
      </w:r>
    </w:p>
    <w:p w:rsidR="004820D4" w:rsidRDefault="00FF2220">
      <w:pPr>
        <w:pStyle w:val="aa"/>
        <w:numPr>
          <w:ilvl w:val="0"/>
          <w:numId w:val="17"/>
        </w:numPr>
        <w:jc w:val="both"/>
      </w:pPr>
      <w:r>
        <w:rPr>
          <w:sz w:val="24"/>
          <w:szCs w:val="24"/>
        </w:rPr>
        <w:t>Рефлексия на уроках немецкого языка»</w:t>
      </w:r>
    </w:p>
    <w:p w:rsidR="004820D4" w:rsidRDefault="00FF2220">
      <w:pPr>
        <w:pStyle w:val="aa"/>
        <w:numPr>
          <w:ilvl w:val="0"/>
          <w:numId w:val="10"/>
        </w:numPr>
        <w:jc w:val="both"/>
      </w:pPr>
      <w:r>
        <w:rPr>
          <w:sz w:val="24"/>
          <w:szCs w:val="24"/>
        </w:rPr>
        <w:t xml:space="preserve">Курсовая подготовка (20 часов). Тема: «Технология </w:t>
      </w:r>
      <w:proofErr w:type="spellStart"/>
      <w:r>
        <w:rPr>
          <w:sz w:val="24"/>
          <w:szCs w:val="24"/>
        </w:rPr>
        <w:t>целеполагания</w:t>
      </w:r>
      <w:proofErr w:type="spellEnd"/>
      <w:r>
        <w:rPr>
          <w:sz w:val="24"/>
          <w:szCs w:val="24"/>
        </w:rPr>
        <w:t>»</w:t>
      </w:r>
    </w:p>
    <w:p w:rsidR="004820D4" w:rsidRDefault="00FF2220">
      <w:pPr>
        <w:pStyle w:val="aa"/>
        <w:numPr>
          <w:ilvl w:val="0"/>
          <w:numId w:val="10"/>
        </w:numPr>
        <w:jc w:val="both"/>
      </w:pPr>
      <w:r>
        <w:rPr>
          <w:sz w:val="24"/>
          <w:szCs w:val="24"/>
        </w:rPr>
        <w:t>Дистанционное повышение квалификации. Тема: «Формирование мотивации к изучению немецкого языка на базе комплекса упражнений к аутентичному тексту». Методика «</w:t>
      </w:r>
      <w:proofErr w:type="gramStart"/>
      <w:r>
        <w:rPr>
          <w:sz w:val="24"/>
          <w:szCs w:val="24"/>
        </w:rPr>
        <w:t>Обучения по станциям</w:t>
      </w:r>
      <w:proofErr w:type="gramEnd"/>
      <w:r>
        <w:rPr>
          <w:sz w:val="24"/>
          <w:szCs w:val="24"/>
        </w:rPr>
        <w:t>»</w:t>
      </w:r>
    </w:p>
    <w:p w:rsidR="004820D4" w:rsidRPr="00FF2220" w:rsidRDefault="00FF2220">
      <w:pPr>
        <w:pStyle w:val="a3"/>
        <w:jc w:val="both"/>
        <w:rPr>
          <w:sz w:val="24"/>
          <w:szCs w:val="24"/>
        </w:rPr>
      </w:pPr>
      <w:r w:rsidRPr="00FF2220">
        <w:rPr>
          <w:b/>
          <w:sz w:val="24"/>
          <w:szCs w:val="24"/>
        </w:rPr>
        <w:t>Коммуникативная компетентность:    Я - личность.</w:t>
      </w:r>
    </w:p>
    <w:p w:rsidR="004820D4" w:rsidRDefault="00FF2220">
      <w:pPr>
        <w:pStyle w:val="a3"/>
        <w:numPr>
          <w:ilvl w:val="0"/>
          <w:numId w:val="4"/>
        </w:numPr>
        <w:spacing w:after="0" w:line="100" w:lineRule="atLeast"/>
        <w:ind w:left="0" w:hanging="153"/>
        <w:jc w:val="both"/>
      </w:pPr>
      <w:proofErr w:type="gramStart"/>
      <w:r>
        <w:t>Практиковать  контакт с обучающимися разного возраста, родителями, коллегами по работе; я – личность, я – гражданин, я – учитель (воспитатель), я – ученик, я – исследователь;</w:t>
      </w:r>
      <w:proofErr w:type="gramEnd"/>
    </w:p>
    <w:p w:rsidR="004820D4" w:rsidRDefault="00FF2220">
      <w:pPr>
        <w:pStyle w:val="a3"/>
        <w:numPr>
          <w:ilvl w:val="0"/>
          <w:numId w:val="4"/>
        </w:numPr>
        <w:spacing w:after="0" w:line="100" w:lineRule="atLeast"/>
        <w:ind w:left="0" w:hanging="153"/>
        <w:jc w:val="both"/>
      </w:pPr>
      <w:r>
        <w:t>Реализовать  стратегию и тактику, технику взаимодействия с людьми, организовываю их совместную деятельность для достижения социально значимых целей;</w:t>
      </w:r>
    </w:p>
    <w:p w:rsidR="004820D4" w:rsidRDefault="00FF2220">
      <w:pPr>
        <w:pStyle w:val="a3"/>
        <w:numPr>
          <w:ilvl w:val="0"/>
          <w:numId w:val="4"/>
        </w:numPr>
        <w:spacing w:after="0" w:line="100" w:lineRule="atLeast"/>
        <w:ind w:left="0" w:hanging="153"/>
        <w:jc w:val="both"/>
      </w:pPr>
      <w:r>
        <w:t>Учиться  убеждать, аргументировать свою позицию.</w:t>
      </w:r>
    </w:p>
    <w:p w:rsidR="004820D4" w:rsidRDefault="00FF2220">
      <w:pPr>
        <w:pStyle w:val="a3"/>
        <w:numPr>
          <w:ilvl w:val="0"/>
          <w:numId w:val="4"/>
        </w:numPr>
        <w:spacing w:after="0" w:line="100" w:lineRule="atLeast"/>
        <w:ind w:left="0" w:hanging="153"/>
        <w:jc w:val="both"/>
      </w:pPr>
      <w:r>
        <w:t>Формирование навыков публичного выступления.</w:t>
      </w:r>
    </w:p>
    <w:p w:rsidR="004820D4" w:rsidRDefault="00FF2220">
      <w:pPr>
        <w:pStyle w:val="aa"/>
        <w:numPr>
          <w:ilvl w:val="0"/>
          <w:numId w:val="12"/>
        </w:numPr>
        <w:spacing w:after="0" w:line="100" w:lineRule="atLeast"/>
        <w:jc w:val="both"/>
      </w:pPr>
      <w:r>
        <w:t>Литературное творчество читателей «Учительской газеты»</w:t>
      </w:r>
    </w:p>
    <w:p w:rsidR="004820D4" w:rsidRDefault="00FF2220">
      <w:pPr>
        <w:pStyle w:val="aa"/>
        <w:numPr>
          <w:ilvl w:val="0"/>
          <w:numId w:val="16"/>
        </w:numPr>
        <w:spacing w:after="0" w:line="100" w:lineRule="atLeast"/>
        <w:jc w:val="both"/>
      </w:pPr>
      <w:r>
        <w:t>Поэма о моей сельской школе</w:t>
      </w:r>
    </w:p>
    <w:p w:rsidR="004820D4" w:rsidRDefault="00FF2220">
      <w:pPr>
        <w:pStyle w:val="aa"/>
        <w:numPr>
          <w:ilvl w:val="0"/>
          <w:numId w:val="16"/>
        </w:numPr>
        <w:spacing w:after="0" w:line="100" w:lineRule="atLeast"/>
        <w:jc w:val="both"/>
      </w:pPr>
      <w:r>
        <w:t>Рекламный проект «Моя школа»</w:t>
      </w:r>
    </w:p>
    <w:p w:rsidR="004820D4" w:rsidRDefault="00FF2220">
      <w:pPr>
        <w:pStyle w:val="aa"/>
        <w:numPr>
          <w:ilvl w:val="0"/>
          <w:numId w:val="16"/>
        </w:numPr>
        <w:spacing w:after="0" w:line="100" w:lineRule="atLeast"/>
        <w:jc w:val="both"/>
      </w:pPr>
      <w:r>
        <w:t>Рассказ «Ленивые вареники» Рассказ-быль.</w:t>
      </w:r>
    </w:p>
    <w:p w:rsidR="004820D4" w:rsidRDefault="00FF2220">
      <w:pPr>
        <w:pStyle w:val="aa"/>
        <w:numPr>
          <w:ilvl w:val="0"/>
          <w:numId w:val="12"/>
        </w:numPr>
        <w:spacing w:after="0" w:line="100" w:lineRule="atLeast"/>
        <w:jc w:val="both"/>
      </w:pPr>
      <w:r>
        <w:t>Эссе «Букет от Сашки» Конкурс «Один день из жизни педагога». Рассказ-быль.</w:t>
      </w:r>
    </w:p>
    <w:p w:rsidR="004820D4" w:rsidRDefault="00FF2220">
      <w:pPr>
        <w:pStyle w:val="aa"/>
        <w:numPr>
          <w:ilvl w:val="0"/>
          <w:numId w:val="12"/>
        </w:numPr>
        <w:spacing w:after="0" w:line="100" w:lineRule="atLeast"/>
        <w:jc w:val="both"/>
      </w:pPr>
      <w:r>
        <w:t>Эссе «Любимым учителям посвящается». Конкурс «Учитель в жизни каждого из нас».</w:t>
      </w:r>
    </w:p>
    <w:p w:rsidR="004820D4" w:rsidRDefault="004820D4">
      <w:pPr>
        <w:pStyle w:val="a3"/>
        <w:spacing w:after="0" w:line="100" w:lineRule="atLeast"/>
        <w:ind w:left="1440"/>
        <w:jc w:val="both"/>
      </w:pPr>
    </w:p>
    <w:p w:rsidR="004820D4" w:rsidRPr="00FF2220" w:rsidRDefault="00FF2220">
      <w:pPr>
        <w:pStyle w:val="a3"/>
        <w:jc w:val="both"/>
        <w:rPr>
          <w:sz w:val="24"/>
          <w:szCs w:val="24"/>
        </w:rPr>
      </w:pPr>
      <w:r w:rsidRPr="00FF2220">
        <w:rPr>
          <w:b/>
          <w:sz w:val="24"/>
          <w:szCs w:val="24"/>
        </w:rPr>
        <w:t>Правовая компетентность:   Я – гражданин.</w:t>
      </w:r>
    </w:p>
    <w:p w:rsidR="004820D4" w:rsidRDefault="00FF2220">
      <w:pPr>
        <w:pStyle w:val="a3"/>
        <w:numPr>
          <w:ilvl w:val="0"/>
          <w:numId w:val="5"/>
        </w:numPr>
        <w:spacing w:after="0" w:line="100" w:lineRule="atLeast"/>
        <w:ind w:left="0" w:hanging="153"/>
        <w:jc w:val="both"/>
      </w:pPr>
      <w:r>
        <w:t>Быть гражданином не только «по паспорту, но и «по сердцу»; не быть равнодушным к окружающему миру.</w:t>
      </w:r>
    </w:p>
    <w:p w:rsidR="004820D4" w:rsidRDefault="00FF2220">
      <w:pPr>
        <w:pStyle w:val="aa"/>
        <w:numPr>
          <w:ilvl w:val="0"/>
          <w:numId w:val="13"/>
        </w:numPr>
        <w:spacing w:after="0" w:line="100" w:lineRule="atLeast"/>
        <w:jc w:val="both"/>
      </w:pPr>
      <w:r>
        <w:t>Придумай сказку. «Лучики дружбы» Мое сожаление на распад страны.1990г</w:t>
      </w:r>
    </w:p>
    <w:p w:rsidR="004820D4" w:rsidRDefault="00FF2220">
      <w:pPr>
        <w:pStyle w:val="aa"/>
        <w:numPr>
          <w:ilvl w:val="0"/>
          <w:numId w:val="13"/>
        </w:numPr>
        <w:spacing w:after="0" w:line="100" w:lineRule="atLeast"/>
        <w:jc w:val="both"/>
      </w:pPr>
      <w:r>
        <w:t xml:space="preserve">Доклады:    </w:t>
      </w:r>
    </w:p>
    <w:p w:rsidR="004820D4" w:rsidRDefault="00FF2220">
      <w:pPr>
        <w:pStyle w:val="aa"/>
        <w:numPr>
          <w:ilvl w:val="0"/>
          <w:numId w:val="14"/>
        </w:numPr>
        <w:spacing w:after="0" w:line="100" w:lineRule="atLeast"/>
        <w:jc w:val="both"/>
      </w:pPr>
      <w:r>
        <w:t>«Учитель – как личность».</w:t>
      </w:r>
    </w:p>
    <w:p w:rsidR="004820D4" w:rsidRDefault="00FF2220">
      <w:pPr>
        <w:pStyle w:val="aa"/>
        <w:numPr>
          <w:ilvl w:val="0"/>
          <w:numId w:val="14"/>
        </w:numPr>
        <w:spacing w:after="0" w:line="100" w:lineRule="atLeast"/>
        <w:jc w:val="both"/>
      </w:pPr>
      <w:r>
        <w:t>«Учитель как гражданин»</w:t>
      </w:r>
    </w:p>
    <w:p w:rsidR="004820D4" w:rsidRDefault="00FF2220">
      <w:pPr>
        <w:pStyle w:val="aa"/>
        <w:numPr>
          <w:ilvl w:val="0"/>
          <w:numId w:val="14"/>
        </w:numPr>
        <w:spacing w:after="0" w:line="100" w:lineRule="atLeast"/>
        <w:jc w:val="both"/>
      </w:pPr>
      <w:r>
        <w:t xml:space="preserve">Психологический комфорт учителя в современном обществе </w:t>
      </w:r>
      <w:proofErr w:type="gramStart"/>
      <w:r>
        <w:t>–к</w:t>
      </w:r>
      <w:proofErr w:type="gramEnd"/>
      <w:r>
        <w:t>ак главный фактор эффективности образовательного процесса»</w:t>
      </w:r>
    </w:p>
    <w:p w:rsidR="004820D4" w:rsidRDefault="00FF2220">
      <w:pPr>
        <w:pStyle w:val="aa"/>
        <w:numPr>
          <w:ilvl w:val="0"/>
          <w:numId w:val="14"/>
        </w:numPr>
        <w:spacing w:after="0" w:line="100" w:lineRule="atLeast"/>
        <w:jc w:val="both"/>
      </w:pPr>
      <w:r>
        <w:t>«Диалог культур как социально – педагогический механизм обеспечения консолидации общества и межнационального согласия».</w:t>
      </w:r>
    </w:p>
    <w:p w:rsidR="004820D4" w:rsidRDefault="00FF2220">
      <w:pPr>
        <w:pStyle w:val="aa"/>
        <w:numPr>
          <w:ilvl w:val="0"/>
          <w:numId w:val="13"/>
        </w:numPr>
        <w:spacing w:after="0" w:line="100" w:lineRule="atLeast"/>
        <w:jc w:val="both"/>
      </w:pPr>
      <w:r>
        <w:t>Статьи о своем родном поселке:</w:t>
      </w:r>
    </w:p>
    <w:p w:rsidR="004820D4" w:rsidRDefault="00FF2220">
      <w:pPr>
        <w:pStyle w:val="aa"/>
        <w:numPr>
          <w:ilvl w:val="0"/>
          <w:numId w:val="15"/>
        </w:numPr>
        <w:spacing w:after="0" w:line="100" w:lineRule="atLeast"/>
        <w:jc w:val="both"/>
      </w:pPr>
      <w:r>
        <w:t>«Моя малая родина»</w:t>
      </w:r>
    </w:p>
    <w:p w:rsidR="004820D4" w:rsidRDefault="00FF2220">
      <w:pPr>
        <w:pStyle w:val="aa"/>
        <w:numPr>
          <w:ilvl w:val="0"/>
          <w:numId w:val="15"/>
        </w:numPr>
        <w:spacing w:after="0" w:line="100" w:lineRule="atLeast"/>
        <w:jc w:val="both"/>
      </w:pPr>
      <w:r>
        <w:t>«Мои земляки»</w:t>
      </w:r>
    </w:p>
    <w:p w:rsidR="004820D4" w:rsidRDefault="00FF2220">
      <w:pPr>
        <w:pStyle w:val="aa"/>
        <w:numPr>
          <w:ilvl w:val="0"/>
          <w:numId w:val="13"/>
        </w:numPr>
        <w:spacing w:after="0" w:line="100" w:lineRule="atLeast"/>
        <w:jc w:val="both"/>
      </w:pPr>
      <w:r>
        <w:t xml:space="preserve">Дебаты на </w:t>
      </w:r>
      <w:proofErr w:type="spellStart"/>
      <w:proofErr w:type="gramStart"/>
      <w:r>
        <w:t>Интернет-портале</w:t>
      </w:r>
      <w:proofErr w:type="spellEnd"/>
      <w:proofErr w:type="gramEnd"/>
      <w:r>
        <w:t>. Тема: «Директор школы. Выбираем. Назначаем. Выращиваем».</w:t>
      </w:r>
    </w:p>
    <w:p w:rsidR="004820D4" w:rsidRDefault="004820D4">
      <w:pPr>
        <w:pStyle w:val="a3"/>
        <w:spacing w:after="0" w:line="100" w:lineRule="atLeast"/>
        <w:jc w:val="both"/>
      </w:pPr>
    </w:p>
    <w:p w:rsidR="004820D4" w:rsidRDefault="004820D4">
      <w:pPr>
        <w:pStyle w:val="a3"/>
        <w:spacing w:after="0" w:line="100" w:lineRule="atLeast"/>
        <w:jc w:val="both"/>
      </w:pPr>
    </w:p>
    <w:p w:rsidR="004820D4" w:rsidRDefault="00FF2220">
      <w:pPr>
        <w:pStyle w:val="a3"/>
        <w:spacing w:after="0" w:line="100" w:lineRule="atLeast"/>
        <w:jc w:val="both"/>
      </w:pPr>
      <w:r>
        <w:rPr>
          <w:b/>
        </w:rPr>
        <w:t xml:space="preserve">Слайд 4.  </w:t>
      </w:r>
      <w:r>
        <w:t>Основные институты  моего  дистанционного самообразования.</w:t>
      </w:r>
    </w:p>
    <w:p w:rsidR="004820D4" w:rsidRDefault="004820D4">
      <w:pPr>
        <w:pStyle w:val="a3"/>
        <w:ind w:left="1800"/>
        <w:jc w:val="both"/>
      </w:pP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>Международный институт развития  «Эко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ро».</w:t>
      </w:r>
      <w:r>
        <w:rPr>
          <w:sz w:val="20"/>
          <w:szCs w:val="20"/>
        </w:rPr>
        <w:t xml:space="preserve">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edu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reforma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Всероссийский интернет – педсовет 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proofErr w:type="spellStart"/>
      <w:r>
        <w:rPr>
          <w:sz w:val="24"/>
          <w:szCs w:val="24"/>
          <w:lang w:val="en-US"/>
        </w:rPr>
        <w:t>pedsovet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org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>Педагогический университет «Первое сентября»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Интернет – портал «Завуч. </w:t>
      </w:r>
      <w:proofErr w:type="spellStart"/>
      <w:r>
        <w:rPr>
          <w:sz w:val="24"/>
          <w:szCs w:val="24"/>
        </w:rPr>
        <w:t>Инфо</w:t>
      </w:r>
      <w:proofErr w:type="spellEnd"/>
      <w:r>
        <w:rPr>
          <w:sz w:val="24"/>
          <w:szCs w:val="24"/>
        </w:rPr>
        <w:t>»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Центр </w:t>
      </w:r>
      <w:proofErr w:type="spellStart"/>
      <w:r>
        <w:rPr>
          <w:sz w:val="24"/>
          <w:szCs w:val="24"/>
        </w:rPr>
        <w:t>психолого</w:t>
      </w:r>
      <w:proofErr w:type="spellEnd"/>
      <w:r>
        <w:rPr>
          <w:sz w:val="24"/>
          <w:szCs w:val="24"/>
        </w:rPr>
        <w:t xml:space="preserve"> – педагогических технологий «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 - творение»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Учительская газета.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ug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>Российская муниципальная академия «Мы – Россияне»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Центр гражданского образования «Восхождение»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civiledu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lastRenderedPageBreak/>
        <w:t>Центр дополнительного образования «</w:t>
      </w:r>
      <w:proofErr w:type="spellStart"/>
      <w:r>
        <w:rPr>
          <w:sz w:val="24"/>
          <w:szCs w:val="24"/>
        </w:rPr>
        <w:t>Снейл</w:t>
      </w:r>
      <w:proofErr w:type="spellEnd"/>
      <w:r>
        <w:rPr>
          <w:sz w:val="24"/>
          <w:szCs w:val="24"/>
        </w:rPr>
        <w:t xml:space="preserve">» 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festival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nic</w:t>
      </w:r>
      <w:proofErr w:type="spellEnd"/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snail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Центр теории воспитания «Педагогический поиск» 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Православный образовательный портал «Слово»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portal</w:t>
      </w:r>
      <w:r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slovo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</w:p>
    <w:p w:rsidR="004820D4" w:rsidRDefault="00FF2220" w:rsidP="00FF2220">
      <w:pPr>
        <w:pStyle w:val="aa"/>
        <w:numPr>
          <w:ilvl w:val="0"/>
          <w:numId w:val="6"/>
        </w:numPr>
        <w:spacing w:after="120"/>
        <w:jc w:val="both"/>
      </w:pPr>
      <w:r>
        <w:rPr>
          <w:sz w:val="24"/>
          <w:szCs w:val="24"/>
        </w:rPr>
        <w:t xml:space="preserve">Фонд «Образование для демократии». Варшава. Польша. Педагогический клуб «Радуга» </w:t>
      </w:r>
      <w:hyperlink r:id="rId5">
        <w:r>
          <w:rPr>
            <w:rStyle w:val="-"/>
            <w:sz w:val="24"/>
            <w:szCs w:val="24"/>
            <w:lang w:val="en-US"/>
          </w:rPr>
          <w:t>www</w:t>
        </w:r>
      </w:hyperlink>
      <w:r>
        <w:rPr>
          <w:rStyle w:val="-"/>
          <w:sz w:val="24"/>
          <w:szCs w:val="24"/>
        </w:rPr>
        <w:t>.</w:t>
      </w:r>
      <w:proofErr w:type="spellStart"/>
      <w:r>
        <w:rPr>
          <w:rStyle w:val="-"/>
          <w:sz w:val="24"/>
          <w:szCs w:val="24"/>
          <w:lang w:val="en-US"/>
        </w:rPr>
        <w:t>delo</w:t>
      </w:r>
      <w:proofErr w:type="spellEnd"/>
      <w:r>
        <w:rPr>
          <w:rStyle w:val="-"/>
          <w:sz w:val="24"/>
          <w:szCs w:val="24"/>
        </w:rPr>
        <w:t>.</w:t>
      </w:r>
      <w:proofErr w:type="spellStart"/>
      <w:r>
        <w:rPr>
          <w:rStyle w:val="-"/>
          <w:sz w:val="24"/>
          <w:szCs w:val="24"/>
          <w:lang w:val="en-US"/>
        </w:rPr>
        <w:t>raduga</w:t>
      </w:r>
      <w:proofErr w:type="spellEnd"/>
      <w:r>
        <w:rPr>
          <w:rStyle w:val="-"/>
          <w:sz w:val="24"/>
          <w:szCs w:val="24"/>
        </w:rPr>
        <w:t>.</w:t>
      </w:r>
      <w:r>
        <w:rPr>
          <w:rStyle w:val="-"/>
          <w:sz w:val="24"/>
          <w:szCs w:val="24"/>
          <w:lang w:val="en-US"/>
        </w:rPr>
        <w:t>info</w:t>
      </w:r>
    </w:p>
    <w:p w:rsidR="004820D4" w:rsidRDefault="00FF2220">
      <w:pPr>
        <w:pStyle w:val="aa"/>
        <w:jc w:val="both"/>
      </w:pPr>
      <w:r>
        <w:rPr>
          <w:b/>
          <w:sz w:val="24"/>
          <w:szCs w:val="24"/>
        </w:rPr>
        <w:t xml:space="preserve">Слайд 5. </w:t>
      </w:r>
      <w:r>
        <w:rPr>
          <w:sz w:val="24"/>
          <w:szCs w:val="24"/>
        </w:rPr>
        <w:t>Высказывание о самообразовательной работе</w:t>
      </w:r>
    </w:p>
    <w:p w:rsidR="004820D4" w:rsidRDefault="00FF2220">
      <w:pPr>
        <w:pStyle w:val="aa"/>
        <w:jc w:val="right"/>
      </w:pPr>
      <w:r>
        <w:rPr>
          <w:noProof/>
          <w:lang w:eastAsia="ru-RU"/>
        </w:rPr>
        <w:drawing>
          <wp:inline distT="0" distB="0" distL="0" distR="0">
            <wp:extent cx="1171575" cy="1428750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Все материалы конкурсов публикуются на соответствующих сайтах, порталах, </w:t>
      </w:r>
      <w:proofErr w:type="spellStart"/>
      <w:r>
        <w:rPr>
          <w:sz w:val="24"/>
          <w:szCs w:val="24"/>
        </w:rPr>
        <w:t>медиатеках</w:t>
      </w:r>
      <w:proofErr w:type="spellEnd"/>
      <w:r>
        <w:rPr>
          <w:sz w:val="24"/>
          <w:szCs w:val="24"/>
        </w:rPr>
        <w:t xml:space="preserve"> и на страницах журналов,  сборников, газет. Закончить свой творческий отчет по теме: «Развитие  педагогической культуры в условиях профессионального конкурсного движения» хочу словами:</w:t>
      </w:r>
    </w:p>
    <w:p w:rsidR="004820D4" w:rsidRDefault="00FF2220">
      <w:pPr>
        <w:pStyle w:val="aa"/>
        <w:jc w:val="right"/>
      </w:pPr>
      <w:r>
        <w:rPr>
          <w:sz w:val="24"/>
          <w:szCs w:val="24"/>
        </w:rPr>
        <w:t xml:space="preserve">   « Никогда не прекращайте вашей самообразовательной работы и не забывайте, что, сколько бы вы не учились, сколько бы вы не знали,  знанию и образованию нет ни границ, ни пределов». Н. А. Рубакин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усский книговед, библиограф, писатель, методист в вопросах самообразования).</w:t>
      </w:r>
    </w:p>
    <w:p w:rsidR="004820D4" w:rsidRDefault="00FF2220">
      <w:pPr>
        <w:pStyle w:val="aa"/>
        <w:jc w:val="right"/>
      </w:pPr>
      <w:r>
        <w:rPr>
          <w:sz w:val="24"/>
          <w:szCs w:val="24"/>
        </w:rPr>
        <w:t>Предстоящие конкурсы. Реклама для коллег.</w:t>
      </w:r>
    </w:p>
    <w:p w:rsidR="004820D4" w:rsidRDefault="004820D4">
      <w:pPr>
        <w:pStyle w:val="a3"/>
      </w:pPr>
    </w:p>
    <w:p w:rsidR="004820D4" w:rsidRDefault="004820D4">
      <w:pPr>
        <w:pStyle w:val="a3"/>
        <w:jc w:val="both"/>
      </w:pPr>
    </w:p>
    <w:p w:rsidR="004820D4" w:rsidRDefault="004820D4">
      <w:pPr>
        <w:pStyle w:val="a3"/>
        <w:jc w:val="both"/>
      </w:pPr>
    </w:p>
    <w:p w:rsidR="004820D4" w:rsidRDefault="004820D4">
      <w:pPr>
        <w:pStyle w:val="a3"/>
        <w:jc w:val="both"/>
      </w:pPr>
    </w:p>
    <w:sectPr w:rsidR="004820D4" w:rsidSect="004820D4">
      <w:pgSz w:w="11906" w:h="16838"/>
      <w:pgMar w:top="720" w:right="720" w:bottom="720" w:left="720" w:header="708" w:footer="708" w:gutter="0"/>
      <w:cols w:space="708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3706"/>
    <w:multiLevelType w:val="multilevel"/>
    <w:tmpl w:val="5A086D14"/>
    <w:lvl w:ilvl="0">
      <w:start w:val="1"/>
      <w:numFmt w:val="bullet"/>
      <w:lvlText w:val=""/>
      <w:lvlJc w:val="left"/>
      <w:pPr>
        <w:ind w:left="148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1">
    <w:nsid w:val="0E7665B3"/>
    <w:multiLevelType w:val="multilevel"/>
    <w:tmpl w:val="86F4E7F8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">
    <w:nsid w:val="0FE2156C"/>
    <w:multiLevelType w:val="multilevel"/>
    <w:tmpl w:val="0570D316"/>
    <w:lvl w:ilvl="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">
    <w:nsid w:val="126C5A13"/>
    <w:multiLevelType w:val="hybridMultilevel"/>
    <w:tmpl w:val="EC368B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118CE"/>
    <w:multiLevelType w:val="multilevel"/>
    <w:tmpl w:val="A6F23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60E3EFD"/>
    <w:multiLevelType w:val="multilevel"/>
    <w:tmpl w:val="57C0C5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504526F"/>
    <w:multiLevelType w:val="multilevel"/>
    <w:tmpl w:val="699855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33A87D76"/>
    <w:multiLevelType w:val="multilevel"/>
    <w:tmpl w:val="D1F4FB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AD6768A"/>
    <w:multiLevelType w:val="multilevel"/>
    <w:tmpl w:val="3A728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9">
    <w:nsid w:val="3C8B5AEF"/>
    <w:multiLevelType w:val="multilevel"/>
    <w:tmpl w:val="A15CB294"/>
    <w:lvl w:ilvl="0">
      <w:start w:val="1"/>
      <w:numFmt w:val="bullet"/>
      <w:lvlText w:val=""/>
      <w:lvlJc w:val="left"/>
      <w:pPr>
        <w:ind w:left="15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10">
    <w:nsid w:val="3F933B43"/>
    <w:multiLevelType w:val="multilevel"/>
    <w:tmpl w:val="93047AA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>
    <w:nsid w:val="46544C88"/>
    <w:multiLevelType w:val="multilevel"/>
    <w:tmpl w:val="6CCE741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1D0694D"/>
    <w:multiLevelType w:val="multilevel"/>
    <w:tmpl w:val="E16A259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5595070F"/>
    <w:multiLevelType w:val="multilevel"/>
    <w:tmpl w:val="FFD097B0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5CD34D72"/>
    <w:multiLevelType w:val="multilevel"/>
    <w:tmpl w:val="B25CE8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6A06790"/>
    <w:multiLevelType w:val="multilevel"/>
    <w:tmpl w:val="76F4F1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B753CA9"/>
    <w:multiLevelType w:val="multilevel"/>
    <w:tmpl w:val="A88C7416"/>
    <w:lvl w:ilvl="0">
      <w:start w:val="1"/>
      <w:numFmt w:val="bullet"/>
      <w:lvlText w:val=""/>
      <w:lvlJc w:val="left"/>
      <w:pPr>
        <w:ind w:left="15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17">
    <w:nsid w:val="6D800387"/>
    <w:multiLevelType w:val="multilevel"/>
    <w:tmpl w:val="EFE8255C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797838C6"/>
    <w:multiLevelType w:val="multilevel"/>
    <w:tmpl w:val="AC9EB1F0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16"/>
  </w:num>
  <w:num w:numId="8">
    <w:abstractNumId w:val="18"/>
  </w:num>
  <w:num w:numId="9">
    <w:abstractNumId w:val="17"/>
  </w:num>
  <w:num w:numId="10">
    <w:abstractNumId w:val="11"/>
  </w:num>
  <w:num w:numId="11">
    <w:abstractNumId w:val="14"/>
  </w:num>
  <w:num w:numId="12">
    <w:abstractNumId w:val="13"/>
  </w:num>
  <w:num w:numId="13">
    <w:abstractNumId w:val="15"/>
  </w:num>
  <w:num w:numId="14">
    <w:abstractNumId w:val="12"/>
  </w:num>
  <w:num w:numId="15">
    <w:abstractNumId w:val="0"/>
  </w:num>
  <w:num w:numId="16">
    <w:abstractNumId w:val="2"/>
  </w:num>
  <w:num w:numId="17">
    <w:abstractNumId w:val="9"/>
  </w:num>
  <w:num w:numId="18">
    <w:abstractNumId w:val="1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820D4"/>
    <w:rsid w:val="002B26D4"/>
    <w:rsid w:val="004820D4"/>
    <w:rsid w:val="0086771C"/>
    <w:rsid w:val="00FF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820D4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lang w:eastAsia="en-US"/>
    </w:rPr>
  </w:style>
  <w:style w:type="character" w:customStyle="1" w:styleId="a4">
    <w:name w:val="Текст выноски Знак"/>
    <w:basedOn w:val="a0"/>
    <w:rsid w:val="004820D4"/>
  </w:style>
  <w:style w:type="character" w:customStyle="1" w:styleId="-">
    <w:name w:val="Интернет-ссылка"/>
    <w:basedOn w:val="a0"/>
    <w:rsid w:val="004820D4"/>
    <w:rPr>
      <w:color w:val="0000FF"/>
      <w:u w:val="single"/>
      <w:lang w:val="ru-RU" w:eastAsia="ru-RU" w:bidi="ru-RU"/>
    </w:rPr>
  </w:style>
  <w:style w:type="character" w:customStyle="1" w:styleId="ListLabel1">
    <w:name w:val="ListLabel 1"/>
    <w:rsid w:val="004820D4"/>
    <w:rPr>
      <w:rFonts w:cs="Courier New"/>
    </w:rPr>
  </w:style>
  <w:style w:type="paragraph" w:customStyle="1" w:styleId="a5">
    <w:name w:val="Заголовок"/>
    <w:basedOn w:val="a3"/>
    <w:next w:val="a6"/>
    <w:rsid w:val="004820D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rsid w:val="004820D4"/>
    <w:pPr>
      <w:spacing w:after="120"/>
    </w:pPr>
  </w:style>
  <w:style w:type="paragraph" w:styleId="a7">
    <w:name w:val="List"/>
    <w:basedOn w:val="a6"/>
    <w:rsid w:val="004820D4"/>
    <w:rPr>
      <w:rFonts w:ascii="Arial" w:hAnsi="Arial" w:cs="Mangal"/>
    </w:rPr>
  </w:style>
  <w:style w:type="paragraph" w:styleId="a8">
    <w:name w:val="Title"/>
    <w:basedOn w:val="a3"/>
    <w:rsid w:val="004820D4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9">
    <w:name w:val="index heading"/>
    <w:basedOn w:val="a3"/>
    <w:rsid w:val="004820D4"/>
    <w:pPr>
      <w:suppressLineNumbers/>
    </w:pPr>
    <w:rPr>
      <w:rFonts w:ascii="Arial" w:hAnsi="Arial" w:cs="Mangal"/>
    </w:rPr>
  </w:style>
  <w:style w:type="paragraph" w:styleId="aa">
    <w:name w:val="List Paragraph"/>
    <w:basedOn w:val="a3"/>
    <w:rsid w:val="004820D4"/>
  </w:style>
  <w:style w:type="paragraph" w:styleId="ab">
    <w:name w:val="Balloon Text"/>
    <w:basedOn w:val="a3"/>
    <w:rsid w:val="004820D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elo.raduga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1250</Words>
  <Characters>7129</Characters>
  <Application>Microsoft Office Word</Application>
  <DocSecurity>0</DocSecurity>
  <Lines>59</Lines>
  <Paragraphs>16</Paragraphs>
  <ScaleCrop>false</ScaleCrop>
  <Company>Home</Company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33</cp:revision>
  <dcterms:created xsi:type="dcterms:W3CDTF">2014-01-29T16:19:00Z</dcterms:created>
  <dcterms:modified xsi:type="dcterms:W3CDTF">2014-02-20T17:04:00Z</dcterms:modified>
</cp:coreProperties>
</file>